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C1" w:rsidRPr="000F0F7D" w:rsidRDefault="00A143C1" w:rsidP="00F20C0A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</w:p>
    <w:p w:rsidR="00122B90" w:rsidRPr="000F0F7D" w:rsidRDefault="00B9203A" w:rsidP="00283539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F0F7D">
        <w:rPr>
          <w:rFonts w:asciiTheme="majorEastAsia" w:eastAsiaTheme="majorEastAsia" w:hAnsiTheme="majorEastAsia" w:hint="eastAsia"/>
          <w:bCs/>
          <w:sz w:val="28"/>
          <w:szCs w:val="36"/>
          <w:shd w:val="clear" w:color="auto" w:fill="FFFFFF"/>
        </w:rPr>
        <w:t>國立成功大學資訊工程學系教師聘任初審辦法</w:t>
      </w:r>
    </w:p>
    <w:p w:rsidR="00522623" w:rsidRPr="000F0F7D" w:rsidRDefault="00522623" w:rsidP="00522623">
      <w:pPr>
        <w:widowControl/>
        <w:shd w:val="clear" w:color="auto" w:fill="FFFFFF"/>
        <w:jc w:val="right"/>
        <w:rPr>
          <w:rFonts w:ascii="Cambria" w:eastAsia="新細明體" w:hAnsi="Cambria" w:cs="新細明體"/>
          <w:color w:val="000000"/>
          <w:kern w:val="0"/>
          <w:sz w:val="19"/>
          <w:szCs w:val="19"/>
        </w:rPr>
      </w:pP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80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年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 xml:space="preserve"> 4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月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30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日經所務會議通過</w:t>
      </w:r>
    </w:p>
    <w:p w:rsidR="00522623" w:rsidRPr="000F0F7D" w:rsidRDefault="00522623" w:rsidP="00522623">
      <w:pPr>
        <w:widowControl/>
        <w:shd w:val="clear" w:color="auto" w:fill="FFFFFF"/>
        <w:jc w:val="right"/>
        <w:rPr>
          <w:rFonts w:ascii="Cambria" w:eastAsia="新細明體" w:hAnsi="Cambria" w:cs="新細明體"/>
          <w:color w:val="000000"/>
          <w:kern w:val="0"/>
          <w:sz w:val="19"/>
          <w:szCs w:val="19"/>
        </w:rPr>
      </w:pP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86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年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10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月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13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日經系務會議通過</w:t>
      </w:r>
    </w:p>
    <w:p w:rsidR="00522623" w:rsidRPr="000F0F7D" w:rsidRDefault="00522623" w:rsidP="00522623">
      <w:pPr>
        <w:widowControl/>
        <w:shd w:val="clear" w:color="auto" w:fill="FFFFFF"/>
        <w:jc w:val="right"/>
        <w:rPr>
          <w:rFonts w:ascii="Cambria" w:eastAsia="新細明體" w:hAnsi="Cambria" w:cs="新細明體"/>
          <w:color w:val="000000"/>
          <w:kern w:val="0"/>
          <w:sz w:val="19"/>
          <w:szCs w:val="19"/>
        </w:rPr>
      </w:pP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90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年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1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月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12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日經系務會議通過</w:t>
      </w:r>
    </w:p>
    <w:p w:rsidR="00522623" w:rsidRPr="000F0F7D" w:rsidRDefault="00522623" w:rsidP="00522623">
      <w:pPr>
        <w:widowControl/>
        <w:shd w:val="clear" w:color="auto" w:fill="FFFFFF"/>
        <w:jc w:val="right"/>
        <w:rPr>
          <w:rFonts w:ascii="Cambria" w:eastAsia="新細明體" w:hAnsi="Cambria" w:cs="新細明體"/>
          <w:color w:val="000000"/>
          <w:kern w:val="0"/>
          <w:sz w:val="19"/>
          <w:szCs w:val="19"/>
        </w:rPr>
      </w:pP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90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年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3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月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2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日經系務會議通</w:t>
      </w:r>
    </w:p>
    <w:p w:rsidR="00522623" w:rsidRPr="000F0F7D" w:rsidRDefault="00522623" w:rsidP="00522623">
      <w:pPr>
        <w:widowControl/>
        <w:shd w:val="clear" w:color="auto" w:fill="FFFFFF"/>
        <w:jc w:val="right"/>
        <w:rPr>
          <w:rFonts w:ascii="Cambria" w:eastAsia="新細明體" w:hAnsi="Cambria" w:cs="新細明體"/>
          <w:color w:val="000000"/>
          <w:kern w:val="0"/>
          <w:sz w:val="19"/>
          <w:szCs w:val="19"/>
        </w:rPr>
      </w:pP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90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年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4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月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24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日經校教評會通過</w:t>
      </w:r>
    </w:p>
    <w:p w:rsidR="00522623" w:rsidRPr="000F0F7D" w:rsidRDefault="00522623" w:rsidP="00522623">
      <w:pPr>
        <w:widowControl/>
        <w:shd w:val="clear" w:color="auto" w:fill="FFFFFF"/>
        <w:jc w:val="right"/>
        <w:rPr>
          <w:rFonts w:ascii="Cambria" w:eastAsia="新細明體" w:hAnsi="Cambria" w:cs="新細明體"/>
          <w:color w:val="000000"/>
          <w:kern w:val="0"/>
          <w:sz w:val="19"/>
          <w:szCs w:val="19"/>
        </w:rPr>
      </w:pP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93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年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12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月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21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日經系教評會通過</w:t>
      </w:r>
    </w:p>
    <w:p w:rsidR="00522623" w:rsidRPr="000F0F7D" w:rsidRDefault="00522623" w:rsidP="00522623">
      <w:pPr>
        <w:widowControl/>
        <w:shd w:val="clear" w:color="auto" w:fill="FFFFFF"/>
        <w:jc w:val="right"/>
        <w:rPr>
          <w:rFonts w:ascii="Cambria" w:eastAsia="新細明體" w:hAnsi="Cambria" w:cs="新細明體"/>
          <w:color w:val="000000"/>
          <w:kern w:val="0"/>
          <w:sz w:val="19"/>
          <w:szCs w:val="19"/>
        </w:rPr>
      </w:pP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94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年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5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月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25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日經校教評會通過</w:t>
      </w:r>
    </w:p>
    <w:p w:rsidR="00522623" w:rsidRPr="000F0F7D" w:rsidRDefault="00522623" w:rsidP="00522623">
      <w:pPr>
        <w:widowControl/>
        <w:shd w:val="clear" w:color="auto" w:fill="FFFFFF"/>
        <w:jc w:val="right"/>
        <w:rPr>
          <w:rFonts w:ascii="Cambria" w:eastAsia="新細明體" w:hAnsi="Cambria" w:cs="新細明體"/>
          <w:color w:val="000000"/>
          <w:kern w:val="0"/>
          <w:sz w:val="19"/>
          <w:szCs w:val="19"/>
        </w:rPr>
      </w:pP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99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年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4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月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29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日經系務會議通過</w:t>
      </w:r>
    </w:p>
    <w:p w:rsidR="00522623" w:rsidRPr="000F0F7D" w:rsidRDefault="00522623" w:rsidP="00522623">
      <w:pPr>
        <w:widowControl/>
        <w:shd w:val="clear" w:color="auto" w:fill="FFFFFF"/>
        <w:jc w:val="right"/>
        <w:rPr>
          <w:rFonts w:ascii="Cambria" w:eastAsia="新細明體" w:hAnsi="Cambria" w:cs="新細明體"/>
          <w:color w:val="000000"/>
          <w:kern w:val="0"/>
          <w:sz w:val="19"/>
          <w:szCs w:val="19"/>
        </w:rPr>
      </w:pP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99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年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6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月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25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日經校教評會通過</w:t>
      </w:r>
    </w:p>
    <w:p w:rsidR="00522623" w:rsidRPr="000F0F7D" w:rsidRDefault="00522623" w:rsidP="00522623">
      <w:pPr>
        <w:widowControl/>
        <w:shd w:val="clear" w:color="auto" w:fill="FFFFFF"/>
        <w:jc w:val="right"/>
        <w:rPr>
          <w:rFonts w:ascii="Cambria" w:eastAsia="新細明體" w:hAnsi="Cambria" w:cs="新細明體"/>
          <w:color w:val="000000"/>
          <w:kern w:val="0"/>
          <w:sz w:val="19"/>
          <w:szCs w:val="19"/>
        </w:rPr>
      </w:pP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104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年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9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月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22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日經系務會議通過</w:t>
      </w:r>
    </w:p>
    <w:p w:rsidR="00522623" w:rsidRPr="000F0F7D" w:rsidRDefault="00522623" w:rsidP="00522623">
      <w:pPr>
        <w:widowControl/>
        <w:shd w:val="clear" w:color="auto" w:fill="FFFFFF"/>
        <w:jc w:val="right"/>
        <w:rPr>
          <w:rFonts w:ascii="Cambria" w:eastAsia="新細明體" w:hAnsi="Cambria" w:cs="新細明體"/>
          <w:color w:val="000000"/>
          <w:kern w:val="0"/>
          <w:sz w:val="19"/>
          <w:szCs w:val="19"/>
        </w:rPr>
      </w:pP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104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年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11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月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24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日經系務會議通過</w:t>
      </w:r>
    </w:p>
    <w:p w:rsidR="00522623" w:rsidRPr="000F0F7D" w:rsidRDefault="00522623" w:rsidP="00522623">
      <w:pPr>
        <w:widowControl/>
        <w:shd w:val="clear" w:color="auto" w:fill="FFFFFF"/>
        <w:jc w:val="right"/>
        <w:rPr>
          <w:rFonts w:ascii="Cambria" w:eastAsia="新細明體" w:hAnsi="Cambria" w:cs="新細明體"/>
          <w:color w:val="000000"/>
          <w:kern w:val="0"/>
          <w:sz w:val="19"/>
          <w:szCs w:val="19"/>
        </w:rPr>
      </w:pP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104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年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12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月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22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日經系務會議通過</w:t>
      </w:r>
    </w:p>
    <w:p w:rsidR="00522623" w:rsidRPr="000F0F7D" w:rsidRDefault="00522623" w:rsidP="00522623">
      <w:pPr>
        <w:widowControl/>
        <w:shd w:val="clear" w:color="auto" w:fill="FFFFFF"/>
        <w:jc w:val="right"/>
        <w:rPr>
          <w:rFonts w:ascii="Cambria" w:eastAsia="新細明體" w:hAnsi="Cambria" w:cs="新細明體"/>
          <w:color w:val="000000"/>
          <w:kern w:val="0"/>
          <w:sz w:val="19"/>
          <w:szCs w:val="19"/>
        </w:rPr>
      </w:pP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105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年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4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月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14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日經校教評會通過</w:t>
      </w:r>
    </w:p>
    <w:p w:rsidR="00522623" w:rsidRPr="000F0F7D" w:rsidRDefault="00522623" w:rsidP="00522623">
      <w:pPr>
        <w:widowControl/>
        <w:shd w:val="clear" w:color="auto" w:fill="FFFFFF"/>
        <w:jc w:val="right"/>
        <w:rPr>
          <w:rFonts w:ascii="Cambria" w:eastAsia="新細明體" w:hAnsi="Cambria" w:cs="新細明體"/>
          <w:color w:val="000000"/>
          <w:kern w:val="0"/>
          <w:sz w:val="19"/>
          <w:szCs w:val="19"/>
        </w:rPr>
      </w:pP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108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年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9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月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16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日經系教評會通過</w:t>
      </w:r>
    </w:p>
    <w:p w:rsidR="00522623" w:rsidRPr="000F0F7D" w:rsidRDefault="00522623" w:rsidP="00522623">
      <w:pPr>
        <w:widowControl/>
        <w:shd w:val="clear" w:color="auto" w:fill="FFFFFF"/>
        <w:jc w:val="right"/>
        <w:rPr>
          <w:rFonts w:ascii="Cambria" w:eastAsia="新細明體" w:hAnsi="Cambria" w:cs="新細明體"/>
          <w:color w:val="000000"/>
          <w:kern w:val="0"/>
          <w:sz w:val="19"/>
          <w:szCs w:val="19"/>
        </w:rPr>
      </w:pP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108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年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9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月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24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日經系務會議通過</w:t>
      </w:r>
    </w:p>
    <w:p w:rsidR="00522623" w:rsidRPr="000F0F7D" w:rsidRDefault="00522623" w:rsidP="00522623">
      <w:pPr>
        <w:widowControl/>
        <w:shd w:val="clear" w:color="auto" w:fill="FFFFFF"/>
        <w:jc w:val="right"/>
        <w:rPr>
          <w:rFonts w:ascii="Cambria" w:eastAsia="新細明體" w:hAnsi="Cambria" w:cs="新細明體"/>
          <w:color w:val="000000"/>
          <w:kern w:val="0"/>
          <w:sz w:val="19"/>
          <w:szCs w:val="19"/>
        </w:rPr>
      </w:pP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111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年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4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月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7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日經系教評會通過</w:t>
      </w:r>
    </w:p>
    <w:p w:rsidR="00522623" w:rsidRPr="000F0F7D" w:rsidRDefault="00522623" w:rsidP="00522623">
      <w:pPr>
        <w:widowControl/>
        <w:shd w:val="clear" w:color="auto" w:fill="FFFFFF"/>
        <w:jc w:val="right"/>
        <w:rPr>
          <w:rFonts w:ascii="Cambria" w:eastAsia="新細明體" w:hAnsi="Cambria" w:cs="新細明體"/>
          <w:color w:val="000000"/>
          <w:kern w:val="0"/>
          <w:sz w:val="19"/>
          <w:szCs w:val="19"/>
        </w:rPr>
      </w:pP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111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年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5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月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31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日經系務會議通過</w:t>
      </w:r>
    </w:p>
    <w:p w:rsidR="00522623" w:rsidRPr="000F0F7D" w:rsidRDefault="00522623" w:rsidP="00522623">
      <w:pPr>
        <w:widowControl/>
        <w:shd w:val="clear" w:color="auto" w:fill="FFFFFF"/>
        <w:jc w:val="right"/>
        <w:rPr>
          <w:rFonts w:ascii="Cambria" w:eastAsia="新細明體" w:hAnsi="Cambria" w:cs="新細明體"/>
          <w:color w:val="000000"/>
          <w:kern w:val="0"/>
          <w:sz w:val="19"/>
          <w:szCs w:val="19"/>
        </w:rPr>
      </w:pP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111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年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10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月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20</w:t>
      </w:r>
      <w:r w:rsidRPr="000F0F7D">
        <w:rPr>
          <w:rFonts w:ascii="Cambria" w:eastAsia="新細明體" w:hAnsi="Cambria" w:cs="新細明體"/>
          <w:color w:val="000000"/>
          <w:kern w:val="0"/>
          <w:sz w:val="19"/>
          <w:szCs w:val="19"/>
        </w:rPr>
        <w:t>日經校教評會通過</w:t>
      </w:r>
    </w:p>
    <w:p w:rsidR="00522623" w:rsidRDefault="00522623" w:rsidP="00522623">
      <w:pPr>
        <w:widowControl/>
        <w:shd w:val="clear" w:color="auto" w:fill="FFFFFF"/>
        <w:jc w:val="right"/>
        <w:rPr>
          <w:rFonts w:ascii="Cambria" w:eastAsia="新細明體" w:hAnsi="Cambria" w:cs="新細明體"/>
          <w:color w:val="000000"/>
          <w:kern w:val="0"/>
          <w:sz w:val="19"/>
          <w:szCs w:val="19"/>
        </w:rPr>
      </w:pPr>
      <w:r w:rsidRPr="000F0F7D">
        <w:rPr>
          <w:rFonts w:ascii="Cambria" w:eastAsia="新細明體" w:hAnsi="Cambria" w:cs="新細明體" w:hint="eastAsia"/>
          <w:color w:val="000000"/>
          <w:kern w:val="0"/>
          <w:sz w:val="19"/>
          <w:szCs w:val="19"/>
        </w:rPr>
        <w:t>113</w:t>
      </w:r>
      <w:r w:rsidRPr="000F0F7D">
        <w:rPr>
          <w:rFonts w:ascii="Cambria" w:eastAsia="新細明體" w:hAnsi="Cambria" w:cs="新細明體" w:hint="eastAsia"/>
          <w:color w:val="000000"/>
          <w:kern w:val="0"/>
          <w:sz w:val="19"/>
          <w:szCs w:val="19"/>
        </w:rPr>
        <w:t>年</w:t>
      </w:r>
      <w:r w:rsidRPr="000F0F7D">
        <w:rPr>
          <w:rFonts w:ascii="Cambria" w:eastAsia="新細明體" w:hAnsi="Cambria" w:cs="新細明體" w:hint="eastAsia"/>
          <w:color w:val="000000"/>
          <w:kern w:val="0"/>
          <w:sz w:val="19"/>
          <w:szCs w:val="19"/>
        </w:rPr>
        <w:t>12</w:t>
      </w:r>
      <w:r w:rsidRPr="000F0F7D">
        <w:rPr>
          <w:rFonts w:ascii="Cambria" w:eastAsia="新細明體" w:hAnsi="Cambria" w:cs="新細明體" w:hint="eastAsia"/>
          <w:color w:val="000000"/>
          <w:kern w:val="0"/>
          <w:sz w:val="19"/>
          <w:szCs w:val="19"/>
        </w:rPr>
        <w:t>月</w:t>
      </w:r>
      <w:r w:rsidRPr="000F0F7D">
        <w:rPr>
          <w:rFonts w:ascii="Cambria" w:eastAsia="新細明體" w:hAnsi="Cambria" w:cs="新細明體" w:hint="eastAsia"/>
          <w:color w:val="000000"/>
          <w:kern w:val="0"/>
          <w:sz w:val="19"/>
          <w:szCs w:val="19"/>
        </w:rPr>
        <w:t>24</w:t>
      </w:r>
      <w:r w:rsidRPr="000F0F7D">
        <w:rPr>
          <w:rFonts w:ascii="Cambria" w:eastAsia="新細明體" w:hAnsi="Cambria" w:cs="新細明體" w:hint="eastAsia"/>
          <w:color w:val="000000"/>
          <w:kern w:val="0"/>
          <w:sz w:val="19"/>
          <w:szCs w:val="19"/>
        </w:rPr>
        <w:t>日系務會議通過</w:t>
      </w:r>
    </w:p>
    <w:p w:rsidR="00373856" w:rsidRPr="00373856" w:rsidRDefault="00373856" w:rsidP="00522623">
      <w:pPr>
        <w:widowControl/>
        <w:shd w:val="clear" w:color="auto" w:fill="FFFFFF"/>
        <w:jc w:val="right"/>
        <w:rPr>
          <w:rFonts w:ascii="Cambria" w:eastAsia="新細明體" w:hAnsi="Cambria" w:cs="新細明體" w:hint="eastAsia"/>
          <w:color w:val="FF0000"/>
          <w:kern w:val="0"/>
          <w:sz w:val="19"/>
          <w:szCs w:val="19"/>
        </w:rPr>
      </w:pPr>
      <w:bookmarkStart w:id="0" w:name="_GoBack"/>
      <w:r w:rsidRPr="00373856">
        <w:rPr>
          <w:rFonts w:ascii="Cambria" w:eastAsia="新細明體" w:hAnsi="Cambria" w:cs="新細明體" w:hint="eastAsia"/>
          <w:color w:val="FF0000"/>
          <w:kern w:val="0"/>
          <w:sz w:val="19"/>
          <w:szCs w:val="19"/>
        </w:rPr>
        <w:t>114</w:t>
      </w:r>
      <w:r w:rsidRPr="00373856">
        <w:rPr>
          <w:rFonts w:ascii="Cambria" w:eastAsia="新細明體" w:hAnsi="Cambria" w:cs="新細明體" w:hint="eastAsia"/>
          <w:color w:val="FF0000"/>
          <w:kern w:val="0"/>
          <w:sz w:val="19"/>
          <w:szCs w:val="19"/>
        </w:rPr>
        <w:t>年</w:t>
      </w:r>
      <w:r w:rsidRPr="00373856">
        <w:rPr>
          <w:rFonts w:ascii="Cambria" w:eastAsia="新細明體" w:hAnsi="Cambria" w:cs="新細明體" w:hint="eastAsia"/>
          <w:color w:val="FF0000"/>
          <w:kern w:val="0"/>
          <w:sz w:val="19"/>
          <w:szCs w:val="19"/>
        </w:rPr>
        <w:t>4</w:t>
      </w:r>
      <w:r w:rsidRPr="00373856">
        <w:rPr>
          <w:rFonts w:ascii="Cambria" w:eastAsia="新細明體" w:hAnsi="Cambria" w:cs="新細明體" w:hint="eastAsia"/>
          <w:color w:val="FF0000"/>
          <w:kern w:val="0"/>
          <w:sz w:val="19"/>
          <w:szCs w:val="19"/>
        </w:rPr>
        <w:t>月</w:t>
      </w:r>
      <w:r w:rsidRPr="00373856">
        <w:rPr>
          <w:rFonts w:ascii="Cambria" w:eastAsia="新細明體" w:hAnsi="Cambria" w:cs="新細明體" w:hint="eastAsia"/>
          <w:color w:val="FF0000"/>
          <w:kern w:val="0"/>
          <w:sz w:val="19"/>
          <w:szCs w:val="19"/>
        </w:rPr>
        <w:t>21</w:t>
      </w:r>
      <w:r w:rsidRPr="00373856">
        <w:rPr>
          <w:rFonts w:ascii="Cambria" w:eastAsia="新細明體" w:hAnsi="Cambria" w:cs="新細明體" w:hint="eastAsia"/>
          <w:color w:val="FF0000"/>
          <w:kern w:val="0"/>
          <w:sz w:val="19"/>
          <w:szCs w:val="19"/>
        </w:rPr>
        <w:t>日經校教評通過</w:t>
      </w:r>
    </w:p>
    <w:bookmarkEnd w:id="0"/>
    <w:p w:rsidR="00522623" w:rsidRPr="000F0F7D" w:rsidRDefault="00522623" w:rsidP="00283539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522623" w:rsidRPr="000F0F7D" w:rsidTr="00522623">
        <w:trPr>
          <w:trHeight w:val="351"/>
        </w:trPr>
        <w:tc>
          <w:tcPr>
            <w:tcW w:w="10201" w:type="dxa"/>
          </w:tcPr>
          <w:p w:rsidR="00522623" w:rsidRPr="000F0F7D" w:rsidRDefault="00522623" w:rsidP="00BD5F0C">
            <w:pPr>
              <w:autoSpaceDN w:val="0"/>
              <w:spacing w:line="0" w:lineRule="atLeast"/>
              <w:ind w:right="280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F0F7D">
              <w:rPr>
                <w:rFonts w:asciiTheme="minorEastAsia" w:hAnsiTheme="minorEastAsia" w:cs="新細明體"/>
                <w:kern w:val="0"/>
                <w:szCs w:val="24"/>
              </w:rPr>
              <w:t xml:space="preserve">第一條 </w:t>
            </w:r>
          </w:p>
          <w:p w:rsidR="00522623" w:rsidRPr="000F0F7D" w:rsidRDefault="00522623" w:rsidP="00B708FE">
            <w:pPr>
              <w:spacing w:line="360" w:lineRule="exact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F0F7D">
              <w:rPr>
                <w:rFonts w:asciiTheme="minorEastAsia" w:hAnsiTheme="minorEastAsia" w:cs="新細明體" w:hint="eastAsia"/>
                <w:kern w:val="0"/>
                <w:szCs w:val="24"/>
              </w:rPr>
              <w:t>國立成功大學</w:t>
            </w:r>
            <w:r w:rsidRPr="000F0F7D">
              <w:rPr>
                <w:rFonts w:asciiTheme="minorEastAsia" w:hAnsiTheme="minorEastAsia" w:cs="新細明體"/>
                <w:kern w:val="0"/>
                <w:szCs w:val="24"/>
              </w:rPr>
              <w:t>(以下簡稱本校)</w:t>
            </w:r>
            <w:r w:rsidRPr="000F0F7D">
              <w:rPr>
                <w:rFonts w:asciiTheme="minorEastAsia" w:hAnsiTheme="minorEastAsia" w:cs="新細明體" w:hint="eastAsia"/>
                <w:kern w:val="0"/>
                <w:szCs w:val="24"/>
              </w:rPr>
              <w:t>資訊工程學系（以下簡稱本系），為辦理本系教師之聘任，</w:t>
            </w:r>
            <w:r w:rsidRPr="000F0F7D">
              <w:rPr>
                <w:rFonts w:asciiTheme="minorEastAsia" w:hAnsiTheme="minorEastAsia" w:cs="新細明體"/>
                <w:kern w:val="0"/>
                <w:szCs w:val="24"/>
              </w:rPr>
              <w:t>依據本校教師聘任辦法第</w:t>
            </w:r>
            <w:r w:rsidRPr="000F0F7D">
              <w:rPr>
                <w:rFonts w:asciiTheme="minorEastAsia" w:hAnsiTheme="minorEastAsia" w:cs="新細明體" w:hint="eastAsia"/>
                <w:kern w:val="0"/>
                <w:szCs w:val="24"/>
              </w:rPr>
              <w:t>十</w:t>
            </w:r>
            <w:r w:rsidRPr="000F0F7D">
              <w:rPr>
                <w:rFonts w:asciiTheme="minorEastAsia" w:hAnsiTheme="minorEastAsia" w:cs="新細明體"/>
                <w:kern w:val="0"/>
                <w:szCs w:val="24"/>
              </w:rPr>
              <w:t>條規定，訂定</w:t>
            </w:r>
            <w:r w:rsidRPr="000F0F7D">
              <w:rPr>
                <w:rFonts w:asciiTheme="minorEastAsia" w:hAnsiTheme="minorEastAsia" w:cs="新細明體" w:hint="eastAsia"/>
                <w:kern w:val="0"/>
                <w:szCs w:val="24"/>
              </w:rPr>
              <w:t>本系教師聘任初審辦法（以下簡稱</w:t>
            </w:r>
            <w:r w:rsidRPr="000F0F7D">
              <w:rPr>
                <w:rFonts w:asciiTheme="minorEastAsia" w:hAnsiTheme="minorEastAsia" w:cs="新細明體"/>
                <w:kern w:val="0"/>
                <w:szCs w:val="24"/>
              </w:rPr>
              <w:t>本辦法）。</w:t>
            </w:r>
          </w:p>
          <w:p w:rsidR="00522623" w:rsidRPr="000F0F7D" w:rsidRDefault="00522623" w:rsidP="00B708FE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22623" w:rsidRPr="000F0F7D" w:rsidTr="00522623">
        <w:trPr>
          <w:trHeight w:val="337"/>
        </w:trPr>
        <w:tc>
          <w:tcPr>
            <w:tcW w:w="10201" w:type="dxa"/>
          </w:tcPr>
          <w:p w:rsidR="00522623" w:rsidRPr="000F0F7D" w:rsidRDefault="00522623" w:rsidP="0046701A">
            <w:pPr>
              <w:spacing w:line="360" w:lineRule="exact"/>
              <w:rPr>
                <w:rFonts w:asciiTheme="majorEastAsia" w:eastAsiaTheme="majorEastAsia" w:hAnsiTheme="majorEastAsia"/>
                <w:szCs w:val="28"/>
              </w:rPr>
            </w:pPr>
            <w:r w:rsidRPr="000F0F7D">
              <w:rPr>
                <w:rFonts w:asciiTheme="majorEastAsia" w:eastAsiaTheme="majorEastAsia" w:hAnsiTheme="majorEastAsia" w:hint="eastAsia"/>
                <w:szCs w:val="28"/>
              </w:rPr>
              <w:t>第二條</w:t>
            </w:r>
          </w:p>
          <w:p w:rsidR="00522623" w:rsidRPr="000F0F7D" w:rsidRDefault="00522623" w:rsidP="0046701A">
            <w:pPr>
              <w:spacing w:line="360" w:lineRule="exact"/>
              <w:rPr>
                <w:rFonts w:ascii="Cambria" w:hAnsi="Cambria"/>
              </w:rPr>
            </w:pPr>
            <w:r w:rsidRPr="000F0F7D">
              <w:rPr>
                <w:rFonts w:ascii="細明體" w:eastAsia="細明體" w:hAnsi="細明體" w:hint="eastAsia"/>
                <w:shd w:val="clear" w:color="auto" w:fill="FFFFFF"/>
              </w:rPr>
              <w:t>本系教師聘任</w:t>
            </w:r>
            <w:r w:rsidRPr="000F0F7D">
              <w:rPr>
                <w:rFonts w:ascii="Cambria" w:hAnsi="Cambria" w:hint="eastAsia"/>
              </w:rPr>
              <w:t>委員會（以下簡稱聘任委員會）由本系專任助理教授以上教師組成，</w:t>
            </w:r>
            <w:r w:rsidRPr="000F0F7D">
              <w:rPr>
                <w:rFonts w:ascii="Cambria" w:hAnsi="Cambria" w:hint="eastAsia"/>
                <w:szCs w:val="14"/>
                <w:shd w:val="clear" w:color="auto" w:fill="FFFFFF"/>
              </w:rPr>
              <w:t>教師若於奉准借調、休假研究、全時進修研究、出國講學或留職停薪期間，得不擔任聘任委員會委員</w:t>
            </w:r>
            <w:r w:rsidRPr="000F0F7D">
              <w:rPr>
                <w:rFonts w:ascii="Cambria" w:hAnsi="Cambria"/>
                <w:szCs w:val="14"/>
                <w:shd w:val="clear" w:color="auto" w:fill="FFFFFF"/>
              </w:rPr>
              <w:t>(</w:t>
            </w:r>
            <w:r w:rsidRPr="000F0F7D">
              <w:rPr>
                <w:rFonts w:ascii="Cambria" w:hAnsi="Cambria" w:hint="eastAsia"/>
                <w:szCs w:val="14"/>
                <w:shd w:val="clear" w:color="auto" w:fill="FFFFFF"/>
              </w:rPr>
              <w:t>以下簡稱聘任委員</w:t>
            </w:r>
            <w:r w:rsidRPr="000F0F7D">
              <w:rPr>
                <w:rFonts w:ascii="Cambria" w:hAnsi="Cambria"/>
                <w:szCs w:val="14"/>
                <w:shd w:val="clear" w:color="auto" w:fill="FFFFFF"/>
              </w:rPr>
              <w:t>)</w:t>
            </w:r>
            <w:r w:rsidRPr="000F0F7D">
              <w:rPr>
                <w:rFonts w:ascii="Cambria" w:hAnsi="Cambria" w:hint="eastAsia"/>
                <w:szCs w:val="14"/>
                <w:shd w:val="clear" w:color="auto" w:fill="FFFFFF"/>
              </w:rPr>
              <w:t>。</w:t>
            </w:r>
            <w:r w:rsidRPr="000F0F7D">
              <w:rPr>
                <w:rFonts w:ascii="Cambria" w:hAnsi="Cambria" w:hint="eastAsia"/>
              </w:rPr>
              <w:t>系主任為此委員會之召集人。</w:t>
            </w:r>
          </w:p>
          <w:p w:rsidR="00522623" w:rsidRPr="000F0F7D" w:rsidRDefault="00522623" w:rsidP="0046701A">
            <w:pPr>
              <w:spacing w:line="360" w:lineRule="exact"/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522623" w:rsidRPr="000F0F7D" w:rsidTr="00522623">
        <w:trPr>
          <w:trHeight w:val="351"/>
        </w:trPr>
        <w:tc>
          <w:tcPr>
            <w:tcW w:w="10201" w:type="dxa"/>
          </w:tcPr>
          <w:p w:rsidR="00522623" w:rsidRPr="000F0F7D" w:rsidRDefault="00522623" w:rsidP="005B1276">
            <w:pPr>
              <w:pStyle w:val="Web"/>
              <w:shd w:val="clear" w:color="auto" w:fill="FFFFFF"/>
              <w:spacing w:line="360" w:lineRule="exact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第三條</w:t>
            </w:r>
            <w:r w:rsidRPr="000F0F7D">
              <w:rPr>
                <w:rFonts w:ascii="Cambria" w:hAnsi="Cambria"/>
              </w:rPr>
              <w:br/>
            </w:r>
            <w:r w:rsidRPr="000F0F7D">
              <w:rPr>
                <w:rFonts w:ascii="Cambria" w:hAnsi="Cambria" w:hint="eastAsia"/>
              </w:rPr>
              <w:t>講師以上師資之聘任，須經聘任委員會與系教師評審委員會（以下簡稱系教評會）</w:t>
            </w:r>
            <w:r w:rsidRPr="000F0F7D">
              <w:rPr>
                <w:rFonts w:ascii="細明體" w:eastAsia="細明體" w:hAnsi="細明體" w:hint="eastAsia"/>
                <w:shd w:val="clear" w:color="auto" w:fill="FFFFFF"/>
              </w:rPr>
              <w:t>審查</w:t>
            </w:r>
            <w:r w:rsidRPr="000F0F7D">
              <w:rPr>
                <w:rFonts w:ascii="Cambria" w:hAnsi="Cambria" w:hint="eastAsia"/>
              </w:rPr>
              <w:t>通過後，向電機資訊學院推薦。審查程序如下：</w:t>
            </w:r>
          </w:p>
          <w:p w:rsidR="00522623" w:rsidRPr="000F0F7D" w:rsidRDefault="00522623" w:rsidP="005B1276">
            <w:pPr>
              <w:pStyle w:val="Web"/>
              <w:numPr>
                <w:ilvl w:val="0"/>
                <w:numId w:val="1"/>
              </w:numPr>
              <w:shd w:val="clear" w:color="auto" w:fill="FFFFFF"/>
              <w:spacing w:line="360" w:lineRule="exact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聘任會議：</w:t>
            </w:r>
            <w:r w:rsidRPr="000F0F7D">
              <w:rPr>
                <w:rFonts w:ascii="Cambria" w:hAnsi="Cambria"/>
              </w:rPr>
              <w:br/>
            </w:r>
            <w:r w:rsidRPr="000F0F7D">
              <w:rPr>
                <w:rFonts w:ascii="Cambria" w:hAnsi="Cambria" w:hint="eastAsia"/>
              </w:rPr>
              <w:t>聘任會議可採取下列兩種方式之一：</w:t>
            </w:r>
          </w:p>
          <w:p w:rsidR="00522623" w:rsidRPr="000F0F7D" w:rsidRDefault="00522623" w:rsidP="005B1276">
            <w:pPr>
              <w:pStyle w:val="Web"/>
              <w:numPr>
                <w:ilvl w:val="1"/>
                <w:numId w:val="1"/>
              </w:numPr>
              <w:shd w:val="clear" w:color="auto" w:fill="FFFFFF"/>
              <w:spacing w:line="360" w:lineRule="exact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一般聘任會議</w:t>
            </w:r>
            <w:r w:rsidRPr="000F0F7D">
              <w:rPr>
                <w:rFonts w:ascii="Cambria" w:hAnsi="Cambria"/>
              </w:rPr>
              <w:br/>
            </w:r>
            <w:r w:rsidRPr="000F0F7D">
              <w:rPr>
                <w:rFonts w:ascii="Cambria" w:hAnsi="Cambria" w:hint="eastAsia"/>
              </w:rPr>
              <w:t>採面試審查方式為之，須經聘任委員三分之二以上出席，始得召開。對每一參與面試之候選人，須經出席委員（含召集人）二分之一以上同意，始得提送系教評會審議。</w:t>
            </w:r>
          </w:p>
          <w:p w:rsidR="00522623" w:rsidRPr="000F0F7D" w:rsidRDefault="00522623" w:rsidP="005B1276">
            <w:pPr>
              <w:pStyle w:val="Web"/>
              <w:numPr>
                <w:ilvl w:val="1"/>
                <w:numId w:val="1"/>
              </w:numPr>
              <w:shd w:val="clear" w:color="auto" w:fill="FFFFFF"/>
              <w:spacing w:line="360" w:lineRule="exact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lastRenderedPageBreak/>
              <w:t>特殊優秀人才聘任會議</w:t>
            </w:r>
            <w:r w:rsidRPr="000F0F7D">
              <w:rPr>
                <w:rFonts w:ascii="Cambria" w:hAnsi="Cambria"/>
              </w:rPr>
              <w:br/>
            </w:r>
            <w:r w:rsidRPr="000F0F7D">
              <w:rPr>
                <w:rFonts w:ascii="Cambria" w:hAnsi="Cambria" w:hint="eastAsia"/>
              </w:rPr>
              <w:t>系主任為當然委員並擔任召集人，其餘委員由系主任依候選人之專長遴聘六至八位校內外教師擔任，並經系務會議核備。特殊優秀人才聘任會議由委員三分之二以上出席，並經出席委員二分之一以上同意推薦至送系教評會審議。</w:t>
            </w:r>
          </w:p>
          <w:p w:rsidR="00522623" w:rsidRPr="000F0F7D" w:rsidRDefault="00522623" w:rsidP="005B1276">
            <w:pPr>
              <w:pStyle w:val="Web"/>
              <w:numPr>
                <w:ilvl w:val="0"/>
                <w:numId w:val="1"/>
              </w:numPr>
              <w:shd w:val="clear" w:color="auto" w:fill="FFFFFF"/>
              <w:spacing w:line="360" w:lineRule="exact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系教評會會議：</w:t>
            </w:r>
            <w:r w:rsidRPr="000F0F7D">
              <w:rPr>
                <w:rFonts w:ascii="Cambria" w:hAnsi="Cambria"/>
              </w:rPr>
              <w:br/>
            </w:r>
            <w:r w:rsidRPr="000F0F7D">
              <w:rPr>
                <w:rFonts w:ascii="Cambria" w:hAnsi="Cambria" w:hint="eastAsia"/>
              </w:rPr>
              <w:t>系教評會委員三分之二以上出席，始得召開。經出席委員三分之二以上同意者，獲擬聘教師推薦資格。獲擬聘教師推薦資格候選人有數人時，由系教評會進行推薦排序之評比，依排序序號總和愈小者，為優先推薦順序。序號總和相同者，由系教評會以投票方式決定優先順序。</w:t>
            </w:r>
          </w:p>
        </w:tc>
      </w:tr>
      <w:tr w:rsidR="00522623" w:rsidRPr="000F0F7D" w:rsidTr="00522623">
        <w:trPr>
          <w:trHeight w:val="337"/>
        </w:trPr>
        <w:tc>
          <w:tcPr>
            <w:tcW w:w="10201" w:type="dxa"/>
          </w:tcPr>
          <w:p w:rsidR="00522623" w:rsidRPr="000F0F7D" w:rsidRDefault="00522623" w:rsidP="0050635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lastRenderedPageBreak/>
              <w:t>第四條</w:t>
            </w:r>
          </w:p>
          <w:p w:rsidR="00522623" w:rsidRPr="000F0F7D" w:rsidRDefault="00522623" w:rsidP="0050635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專任教師之聘任，應於國內外傳播媒體或學術刊物刊載徵聘事宜。</w:t>
            </w:r>
          </w:p>
          <w:p w:rsidR="00522623" w:rsidRPr="000F0F7D" w:rsidRDefault="00522623" w:rsidP="0050635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</w:p>
        </w:tc>
      </w:tr>
      <w:tr w:rsidR="00522623" w:rsidRPr="000F0F7D" w:rsidTr="00522623">
        <w:trPr>
          <w:trHeight w:val="337"/>
        </w:trPr>
        <w:tc>
          <w:tcPr>
            <w:tcW w:w="10201" w:type="dxa"/>
          </w:tcPr>
          <w:p w:rsidR="00522623" w:rsidRPr="000F0F7D" w:rsidRDefault="00522623" w:rsidP="0099518D">
            <w:pPr>
              <w:widowControl/>
              <w:shd w:val="clear" w:color="auto" w:fill="FFFFFF"/>
              <w:rPr>
                <w:rFonts w:ascii="Cambria" w:eastAsia="新細明體" w:hAnsi="Cambria" w:cs="新細明體"/>
                <w:kern w:val="0"/>
                <w:szCs w:val="24"/>
              </w:rPr>
            </w:pPr>
            <w:r w:rsidRPr="000F0F7D">
              <w:rPr>
                <w:rFonts w:ascii="Cambria" w:eastAsia="新細明體" w:hAnsi="Cambria" w:cs="新細明體" w:hint="eastAsia"/>
                <w:kern w:val="0"/>
                <w:szCs w:val="24"/>
              </w:rPr>
              <w:t>第五條</w:t>
            </w:r>
          </w:p>
          <w:p w:rsidR="00522623" w:rsidRPr="000F0F7D" w:rsidRDefault="00522623" w:rsidP="0099518D">
            <w:pPr>
              <w:widowControl/>
              <w:shd w:val="clear" w:color="auto" w:fill="FFFFFF"/>
              <w:rPr>
                <w:rFonts w:ascii="Cambria" w:eastAsia="新細明體" w:hAnsi="Cambria" w:cs="新細明體"/>
                <w:kern w:val="0"/>
                <w:szCs w:val="24"/>
              </w:rPr>
            </w:pPr>
            <w:r w:rsidRPr="000F0F7D">
              <w:rPr>
                <w:rFonts w:ascii="Cambria" w:eastAsia="新細明體" w:hAnsi="Cambria" w:cs="新細明體" w:hint="eastAsia"/>
                <w:kern w:val="0"/>
                <w:szCs w:val="24"/>
              </w:rPr>
              <w:t>申請本系教師者，須提供下列資料：</w:t>
            </w:r>
          </w:p>
          <w:p w:rsidR="00522623" w:rsidRPr="000F0F7D" w:rsidRDefault="00522623" w:rsidP="0099518D">
            <w:pPr>
              <w:widowControl/>
              <w:shd w:val="clear" w:color="auto" w:fill="FFFFFF"/>
              <w:rPr>
                <w:rFonts w:ascii="Cambria" w:eastAsia="新細明體" w:hAnsi="Cambria" w:cs="新細明體"/>
                <w:kern w:val="0"/>
                <w:szCs w:val="24"/>
              </w:rPr>
            </w:pPr>
            <w:r w:rsidRPr="000F0F7D">
              <w:rPr>
                <w:rFonts w:ascii="Cambria" w:eastAsia="新細明體" w:hAnsi="Cambria" w:cs="新細明體" w:hint="eastAsia"/>
                <w:kern w:val="0"/>
                <w:szCs w:val="24"/>
              </w:rPr>
              <w:t>一、個人履歷表。</w:t>
            </w:r>
          </w:p>
          <w:p w:rsidR="00522623" w:rsidRPr="000F0F7D" w:rsidRDefault="00522623" w:rsidP="0099518D">
            <w:pPr>
              <w:widowControl/>
              <w:shd w:val="clear" w:color="auto" w:fill="FFFFFF"/>
              <w:rPr>
                <w:rFonts w:ascii="Cambria" w:eastAsia="新細明體" w:hAnsi="Cambria" w:cs="新細明體"/>
                <w:kern w:val="0"/>
                <w:szCs w:val="24"/>
              </w:rPr>
            </w:pPr>
            <w:r w:rsidRPr="000F0F7D">
              <w:rPr>
                <w:rFonts w:ascii="Cambria" w:eastAsia="新細明體" w:hAnsi="Cambria" w:cs="新細明體" w:hint="eastAsia"/>
                <w:kern w:val="0"/>
                <w:szCs w:val="24"/>
              </w:rPr>
              <w:t>二、學位證明文件。</w:t>
            </w:r>
          </w:p>
          <w:p w:rsidR="00522623" w:rsidRPr="000F0F7D" w:rsidRDefault="00522623" w:rsidP="0099518D">
            <w:pPr>
              <w:widowControl/>
              <w:shd w:val="clear" w:color="auto" w:fill="FFFFFF"/>
              <w:rPr>
                <w:rFonts w:ascii="Cambria" w:eastAsia="新細明體" w:hAnsi="Cambria" w:cs="新細明體"/>
                <w:kern w:val="0"/>
                <w:szCs w:val="24"/>
              </w:rPr>
            </w:pPr>
            <w:r w:rsidRPr="000F0F7D">
              <w:rPr>
                <w:rFonts w:ascii="Cambria" w:eastAsia="新細明體" w:hAnsi="Cambria" w:cs="新細明體" w:hint="eastAsia"/>
                <w:kern w:val="0"/>
                <w:szCs w:val="24"/>
              </w:rPr>
              <w:t>三、著作目錄及已發表重要論文影本。</w:t>
            </w:r>
          </w:p>
          <w:p w:rsidR="00522623" w:rsidRPr="000F0F7D" w:rsidRDefault="00522623" w:rsidP="0099518D">
            <w:pPr>
              <w:widowControl/>
              <w:shd w:val="clear" w:color="auto" w:fill="FFFFFF"/>
              <w:rPr>
                <w:rFonts w:ascii="Cambria" w:eastAsia="新細明體" w:hAnsi="Cambria" w:cs="新細明體"/>
                <w:kern w:val="0"/>
                <w:szCs w:val="24"/>
              </w:rPr>
            </w:pPr>
            <w:r w:rsidRPr="000F0F7D">
              <w:rPr>
                <w:rFonts w:ascii="Cambria" w:eastAsia="新細明體" w:hAnsi="Cambria" w:cs="新細明體" w:hint="eastAsia"/>
                <w:kern w:val="0"/>
                <w:szCs w:val="24"/>
              </w:rPr>
              <w:t>四、三封以上推薦信。</w:t>
            </w:r>
          </w:p>
          <w:p w:rsidR="00522623" w:rsidRPr="000F0F7D" w:rsidRDefault="00522623" w:rsidP="0099518D">
            <w:pPr>
              <w:widowControl/>
              <w:shd w:val="clear" w:color="auto" w:fill="FFFFFF"/>
              <w:rPr>
                <w:rFonts w:ascii="Cambria" w:eastAsia="新細明體" w:hAnsi="Cambria" w:cs="新細明體"/>
                <w:kern w:val="0"/>
                <w:szCs w:val="24"/>
              </w:rPr>
            </w:pPr>
            <w:r w:rsidRPr="000F0F7D">
              <w:rPr>
                <w:rFonts w:ascii="Cambria" w:eastAsia="新細明體" w:hAnsi="Cambria" w:cs="新細明體" w:hint="eastAsia"/>
                <w:kern w:val="0"/>
                <w:szCs w:val="24"/>
              </w:rPr>
              <w:t>五、其它有助於申請人之證件及資料。</w:t>
            </w:r>
          </w:p>
          <w:p w:rsidR="00522623" w:rsidRPr="000F0F7D" w:rsidRDefault="00522623" w:rsidP="00306F5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</w:p>
        </w:tc>
      </w:tr>
      <w:tr w:rsidR="00522623" w:rsidRPr="000F0F7D" w:rsidTr="00522623">
        <w:trPr>
          <w:trHeight w:val="337"/>
        </w:trPr>
        <w:tc>
          <w:tcPr>
            <w:tcW w:w="10201" w:type="dxa"/>
          </w:tcPr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第六條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本系專任教師之聘任，應具備下列基本條件：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一、講師應具有下列資格之一：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（一）曾任教並獲有部頒講師證書，而成績優良者。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（二）在國內外大學或研究所研究，得有碩士學位或同等學歷證書，而成績優良，並有專門著作者。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二、助理教授應具有下列資格之一：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（一）曾任教並獲有部頒助理教授證書，而成績優良者。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（二）具有博士學位或其同等學歷證書，成績優良，並有專門著作者。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（三）具有碩士學位或其同等學歷證書，曾從事與所習學科有關之研究工作、專門職業或職務四年以上，成績優良，並有專門著作者。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（四）曾任講師三年以上，成績優良，並有專門著作者。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三、副教授應具有下列資格之一：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（一）曾任教並獲有部頒副教授證書，而成績優良者。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（二）具有博士學位或其同等學歷證書，曾從事與所習學科有關研究工作、專門職業或職務四年以上，並有專門著作者。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（三）曾任助理教授三年以上，成績優良，並有專門著作者。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四、教授應具有下列資格之一：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（一）曾任教並獲有部頒教授證書，而成績優良者。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（二）具有博士學位或其同等學歷證書，曾從事與所習學科有關之研究工作、專門職業或職務八年以上，有創作或發明，在學術上有重要貢獻或重要專門著作者。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lastRenderedPageBreak/>
              <w:t>（三）曾任副教授三年以上，成績優良，並有重要專門著作者。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</w:p>
        </w:tc>
      </w:tr>
      <w:tr w:rsidR="00522623" w:rsidRPr="000F0F7D" w:rsidTr="00522623">
        <w:trPr>
          <w:trHeight w:val="337"/>
        </w:trPr>
        <w:tc>
          <w:tcPr>
            <w:tcW w:w="10201" w:type="dxa"/>
          </w:tcPr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lastRenderedPageBreak/>
              <w:t>第七條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本校或本系畢業之申請人在獲得博士學位後，從事不同於博士班研習期間的研究領域，建立個人的獨立研究能力，未與本系現有教授之研究領域重覆，而其研究領域為本系所欠缺與急迫需要，並且符合下列條件之一者，得為候選人：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一、畢業</w:t>
            </w:r>
            <w:r w:rsidRPr="000F0F7D">
              <w:rPr>
                <w:rFonts w:ascii="Cambria" w:hAnsi="Cambria"/>
              </w:rPr>
              <w:t>5</w:t>
            </w:r>
            <w:r w:rsidRPr="000F0F7D">
              <w:rPr>
                <w:rFonts w:ascii="Cambria" w:hAnsi="Cambria" w:hint="eastAsia"/>
              </w:rPr>
              <w:t>年以上，從事相關領域工作，並符合第七條資格者。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二、取得相當之部頒教師職級證書後，已升級一等者，即部頒助理教授證書升級至副教授，部頒副教授證書升級至教授，並符合第七條資格者。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</w:p>
        </w:tc>
      </w:tr>
      <w:tr w:rsidR="00522623" w:rsidRPr="000F0F7D" w:rsidTr="00522623">
        <w:trPr>
          <w:trHeight w:val="337"/>
        </w:trPr>
        <w:tc>
          <w:tcPr>
            <w:tcW w:w="10201" w:type="dxa"/>
          </w:tcPr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第八條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本系兼任教師之聘任，應有系教評會委員三分之二以上出席，並有出席委員三分之二以上同意，始為通過。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</w:p>
        </w:tc>
      </w:tr>
      <w:tr w:rsidR="00522623" w:rsidRPr="000F0F7D" w:rsidTr="00522623">
        <w:trPr>
          <w:trHeight w:val="337"/>
        </w:trPr>
        <w:tc>
          <w:tcPr>
            <w:tcW w:w="10201" w:type="dxa"/>
          </w:tcPr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第九條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本辦法如有未盡事宜，依《國立成功大學教師聘任辦法》及其他相關法令規定辦理。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</w:p>
        </w:tc>
      </w:tr>
      <w:tr w:rsidR="00522623" w:rsidRPr="000F0F7D" w:rsidTr="00522623">
        <w:trPr>
          <w:trHeight w:val="337"/>
        </w:trPr>
        <w:tc>
          <w:tcPr>
            <w:tcW w:w="10201" w:type="dxa"/>
          </w:tcPr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第十條</w:t>
            </w:r>
            <w:r w:rsidRPr="000F0F7D">
              <w:rPr>
                <w:rFonts w:ascii="Cambria" w:hAnsi="Cambria"/>
              </w:rPr>
              <w:t> </w:t>
            </w:r>
          </w:p>
          <w:p w:rsidR="00522623" w:rsidRPr="000F0F7D" w:rsidRDefault="00522623" w:rsidP="0099518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ambria" w:hAnsi="Cambria"/>
              </w:rPr>
            </w:pPr>
            <w:r w:rsidRPr="000F0F7D">
              <w:rPr>
                <w:rFonts w:ascii="Cambria" w:hAnsi="Cambria" w:hint="eastAsia"/>
              </w:rPr>
              <w:t>本辦法經系務會議通過報請院長轉校教師評審委員會核定後施行，修正時亦同。</w:t>
            </w:r>
          </w:p>
        </w:tc>
      </w:tr>
    </w:tbl>
    <w:p w:rsidR="00EC23EF" w:rsidRPr="000F0F7D" w:rsidRDefault="00EC23EF" w:rsidP="00F20C0A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</w:p>
    <w:sectPr w:rsidR="00EC23EF" w:rsidRPr="000F0F7D" w:rsidSect="00EC23E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48C" w:rsidRDefault="0001648C" w:rsidP="00C45BA4">
      <w:r>
        <w:separator/>
      </w:r>
    </w:p>
  </w:endnote>
  <w:endnote w:type="continuationSeparator" w:id="0">
    <w:p w:rsidR="0001648C" w:rsidRDefault="0001648C" w:rsidP="00C4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48C" w:rsidRDefault="0001648C" w:rsidP="00C45BA4">
      <w:r>
        <w:separator/>
      </w:r>
    </w:p>
  </w:footnote>
  <w:footnote w:type="continuationSeparator" w:id="0">
    <w:p w:rsidR="0001648C" w:rsidRDefault="0001648C" w:rsidP="00C4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0881"/>
    <w:multiLevelType w:val="hybridMultilevel"/>
    <w:tmpl w:val="D310B3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F71044"/>
    <w:multiLevelType w:val="hybridMultilevel"/>
    <w:tmpl w:val="E22EBE8A"/>
    <w:lvl w:ilvl="0" w:tplc="BBC29D8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EF"/>
    <w:rsid w:val="00005A40"/>
    <w:rsid w:val="0001648C"/>
    <w:rsid w:val="00045FB9"/>
    <w:rsid w:val="000537C7"/>
    <w:rsid w:val="00066A0F"/>
    <w:rsid w:val="00091416"/>
    <w:rsid w:val="0009526A"/>
    <w:rsid w:val="000A5D20"/>
    <w:rsid w:val="000C7DA5"/>
    <w:rsid w:val="000D58C6"/>
    <w:rsid w:val="000D6515"/>
    <w:rsid w:val="000F0F7D"/>
    <w:rsid w:val="0011709C"/>
    <w:rsid w:val="00134105"/>
    <w:rsid w:val="00141891"/>
    <w:rsid w:val="00167856"/>
    <w:rsid w:val="00172A7E"/>
    <w:rsid w:val="00180099"/>
    <w:rsid w:val="00194B1C"/>
    <w:rsid w:val="001D0223"/>
    <w:rsid w:val="002076FB"/>
    <w:rsid w:val="00220272"/>
    <w:rsid w:val="00241DF9"/>
    <w:rsid w:val="00283539"/>
    <w:rsid w:val="002A105A"/>
    <w:rsid w:val="002E5A9C"/>
    <w:rsid w:val="00306F53"/>
    <w:rsid w:val="0032524C"/>
    <w:rsid w:val="00346FC5"/>
    <w:rsid w:val="00357053"/>
    <w:rsid w:val="00373856"/>
    <w:rsid w:val="003914F3"/>
    <w:rsid w:val="003952FC"/>
    <w:rsid w:val="003A313D"/>
    <w:rsid w:val="003D14E7"/>
    <w:rsid w:val="003D3A7D"/>
    <w:rsid w:val="004151B5"/>
    <w:rsid w:val="0041536D"/>
    <w:rsid w:val="00447ACD"/>
    <w:rsid w:val="00455911"/>
    <w:rsid w:val="0045610F"/>
    <w:rsid w:val="0046701A"/>
    <w:rsid w:val="004916C6"/>
    <w:rsid w:val="0050635D"/>
    <w:rsid w:val="00522623"/>
    <w:rsid w:val="0053616C"/>
    <w:rsid w:val="005417F5"/>
    <w:rsid w:val="005830D4"/>
    <w:rsid w:val="005A3FEE"/>
    <w:rsid w:val="005B1276"/>
    <w:rsid w:val="005B70BA"/>
    <w:rsid w:val="005D568E"/>
    <w:rsid w:val="005F3DEF"/>
    <w:rsid w:val="0062177E"/>
    <w:rsid w:val="00636FA7"/>
    <w:rsid w:val="00695002"/>
    <w:rsid w:val="006E5A5F"/>
    <w:rsid w:val="006F1048"/>
    <w:rsid w:val="007066BD"/>
    <w:rsid w:val="0075298B"/>
    <w:rsid w:val="00771968"/>
    <w:rsid w:val="007877C0"/>
    <w:rsid w:val="007B651A"/>
    <w:rsid w:val="007B7354"/>
    <w:rsid w:val="007C3320"/>
    <w:rsid w:val="007D7D78"/>
    <w:rsid w:val="00803448"/>
    <w:rsid w:val="00815CE9"/>
    <w:rsid w:val="00844EC7"/>
    <w:rsid w:val="008A7B3F"/>
    <w:rsid w:val="008A7DC7"/>
    <w:rsid w:val="008B255D"/>
    <w:rsid w:val="008B4A7F"/>
    <w:rsid w:val="008D3DD1"/>
    <w:rsid w:val="00926F89"/>
    <w:rsid w:val="0099518D"/>
    <w:rsid w:val="00997CA9"/>
    <w:rsid w:val="009C0F7B"/>
    <w:rsid w:val="00A011DC"/>
    <w:rsid w:val="00A143C1"/>
    <w:rsid w:val="00A4301B"/>
    <w:rsid w:val="00A445BB"/>
    <w:rsid w:val="00A46BD9"/>
    <w:rsid w:val="00A87F06"/>
    <w:rsid w:val="00AA33A4"/>
    <w:rsid w:val="00AA6256"/>
    <w:rsid w:val="00B12429"/>
    <w:rsid w:val="00B708FE"/>
    <w:rsid w:val="00B9203A"/>
    <w:rsid w:val="00B92B9B"/>
    <w:rsid w:val="00BA2ED7"/>
    <w:rsid w:val="00BC2528"/>
    <w:rsid w:val="00BD5F0C"/>
    <w:rsid w:val="00BE778B"/>
    <w:rsid w:val="00C02413"/>
    <w:rsid w:val="00C21A3A"/>
    <w:rsid w:val="00C45BA4"/>
    <w:rsid w:val="00CA23B4"/>
    <w:rsid w:val="00CA324F"/>
    <w:rsid w:val="00CA4E8F"/>
    <w:rsid w:val="00CC6E91"/>
    <w:rsid w:val="00D240DF"/>
    <w:rsid w:val="00DA64BB"/>
    <w:rsid w:val="00DD3CAB"/>
    <w:rsid w:val="00E167A2"/>
    <w:rsid w:val="00E25A0C"/>
    <w:rsid w:val="00E54C77"/>
    <w:rsid w:val="00E747A0"/>
    <w:rsid w:val="00E831F3"/>
    <w:rsid w:val="00EC23EF"/>
    <w:rsid w:val="00EF2323"/>
    <w:rsid w:val="00EF4B31"/>
    <w:rsid w:val="00F06EB4"/>
    <w:rsid w:val="00F139E5"/>
    <w:rsid w:val="00F1431C"/>
    <w:rsid w:val="00F20C0A"/>
    <w:rsid w:val="00F62EF7"/>
    <w:rsid w:val="00F76DD6"/>
    <w:rsid w:val="00F950B1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95153"/>
  <w15:chartTrackingRefBased/>
  <w15:docId w15:val="{D6C6A940-65E5-410F-BD51-307CEF2E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5B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5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5BA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831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2-26">
    <w:name w:val="表12-26中"/>
    <w:basedOn w:val="a"/>
    <w:rsid w:val="0050635D"/>
    <w:pPr>
      <w:autoSpaceDN w:val="0"/>
      <w:spacing w:line="440" w:lineRule="exact"/>
      <w:jc w:val="center"/>
    </w:pPr>
    <w:rPr>
      <w:rFonts w:ascii="華康中楷體" w:eastAsia="華康中楷體" w:hAnsi="華康中楷體" w:cs="Times New Roman"/>
      <w:kern w:val="3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3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39E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92B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1675</Characters>
  <Application>Microsoft Office Word</Application>
  <DocSecurity>0</DocSecurity>
  <Lines>13</Lines>
  <Paragraphs>3</Paragraphs>
  <ScaleCrop>false</ScaleCrop>
  <Company>User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2025-05-07T02:01:00Z</dcterms:created>
  <dcterms:modified xsi:type="dcterms:W3CDTF">2025-05-07T02:01:00Z</dcterms:modified>
</cp:coreProperties>
</file>